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51" w:rsidRDefault="00663C51">
      <w:r>
        <w:t>Period 2 (1607-1754)</w:t>
      </w:r>
    </w:p>
    <w:p w:rsidR="00A3469A" w:rsidRPr="003A1E4D" w:rsidRDefault="00A3469A">
      <w:pPr>
        <w:rPr>
          <w:u w:val="single"/>
        </w:rPr>
      </w:pPr>
      <w:r w:rsidRPr="003A1E4D">
        <w:rPr>
          <w:u w:val="single"/>
        </w:rPr>
        <w:t xml:space="preserve">Chapter 2: </w:t>
      </w:r>
    </w:p>
    <w:p w:rsidR="00A3469A" w:rsidRDefault="00663C51" w:rsidP="00A3469A">
      <w:r>
        <w:t>Jamestown (p.47)</w:t>
      </w:r>
      <w:r w:rsidR="00A3469A" w:rsidRPr="00A3469A">
        <w:t xml:space="preserve"> </w:t>
      </w:r>
    </w:p>
    <w:p w:rsidR="00A3469A" w:rsidRDefault="00A3469A" w:rsidP="00A3469A">
      <w:r>
        <w:t>Maryland Toleration Act (p.52)</w:t>
      </w:r>
    </w:p>
    <w:p w:rsidR="00A3469A" w:rsidRDefault="00A3469A" w:rsidP="00A3469A">
      <w:r>
        <w:t>Slavery vs. Indentured Servitude (p. 54-55)</w:t>
      </w:r>
    </w:p>
    <w:p w:rsidR="00A3469A" w:rsidRDefault="00A3469A" w:rsidP="00A3469A">
      <w:r>
        <w:t xml:space="preserve">Know the difference between the Pilgrims and the </w:t>
      </w:r>
      <w:proofErr w:type="gramStart"/>
      <w:r>
        <w:t>Puritans(</w:t>
      </w:r>
      <w:proofErr w:type="gramEnd"/>
      <w:r>
        <w:t xml:space="preserve">60-61) </w:t>
      </w:r>
    </w:p>
    <w:p w:rsidR="00C060BA" w:rsidRDefault="00A3469A">
      <w:r>
        <w:t>Anne Hutchinson and Covenant of Grace (p.62)</w:t>
      </w:r>
    </w:p>
    <w:p w:rsidR="00616FB7" w:rsidRDefault="00616FB7">
      <w:r>
        <w:t>Salem Witch Trials (p.63-64)</w:t>
      </w:r>
    </w:p>
    <w:p w:rsidR="00663C51" w:rsidRDefault="00663C51">
      <w:r>
        <w:t xml:space="preserve">Bacon’s Rebellion </w:t>
      </w:r>
      <w:r w:rsidR="00A3469A">
        <w:t>(p.70)</w:t>
      </w:r>
    </w:p>
    <w:p w:rsidR="00616FB7" w:rsidRDefault="00616FB7"/>
    <w:p w:rsidR="00616FB7" w:rsidRPr="003A1E4D" w:rsidRDefault="00616FB7">
      <w:pPr>
        <w:rPr>
          <w:u w:val="single"/>
        </w:rPr>
      </w:pPr>
      <w:r w:rsidRPr="003A1E4D">
        <w:rPr>
          <w:u w:val="single"/>
        </w:rPr>
        <w:t xml:space="preserve">Chapter 3: </w:t>
      </w:r>
    </w:p>
    <w:p w:rsidR="00A3469A" w:rsidRDefault="00A3469A">
      <w:r>
        <w:t>William Penn and the Quakers</w:t>
      </w:r>
      <w:r w:rsidR="00616FB7">
        <w:t xml:space="preserve"> (p.82)</w:t>
      </w:r>
    </w:p>
    <w:p w:rsidR="00616FB7" w:rsidRDefault="00616FB7">
      <w:r>
        <w:t>Middle Passage (p.94)</w:t>
      </w:r>
    </w:p>
    <w:p w:rsidR="00616FB7" w:rsidRDefault="00616FB7">
      <w:r>
        <w:t>Stono Rebellion (p.101)</w:t>
      </w:r>
    </w:p>
    <w:p w:rsidR="00616FB7" w:rsidRDefault="00616FB7">
      <w:r>
        <w:t>Salutary Neglect and Mercantilism (p.106 and Lecture Notes)</w:t>
      </w:r>
    </w:p>
    <w:p w:rsidR="00616FB7" w:rsidRDefault="00616FB7"/>
    <w:p w:rsidR="00616FB7" w:rsidRPr="003A1E4D" w:rsidRDefault="00616FB7">
      <w:pPr>
        <w:rPr>
          <w:u w:val="single"/>
        </w:rPr>
      </w:pPr>
      <w:bookmarkStart w:id="0" w:name="_GoBack"/>
      <w:r w:rsidRPr="003A1E4D">
        <w:rPr>
          <w:u w:val="single"/>
        </w:rPr>
        <w:t xml:space="preserve">Chapter 4: </w:t>
      </w:r>
    </w:p>
    <w:bookmarkEnd w:id="0"/>
    <w:p w:rsidR="00616FB7" w:rsidRDefault="00616FB7">
      <w:r>
        <w:t>Cultural Diversity: (122-124)</w:t>
      </w:r>
    </w:p>
    <w:p w:rsidR="00616FB7" w:rsidRDefault="00616FB7">
      <w:r>
        <w:t>Enlightenment (p.127)</w:t>
      </w:r>
    </w:p>
    <w:p w:rsidR="00616FB7" w:rsidRDefault="00616FB7">
      <w:r>
        <w:t>Deism (p.128)</w:t>
      </w:r>
    </w:p>
    <w:p w:rsidR="00616FB7" w:rsidRDefault="00616FB7">
      <w:r>
        <w:t>George Whitefield (p.129)</w:t>
      </w:r>
    </w:p>
    <w:p w:rsidR="00616FB7" w:rsidRDefault="00616FB7">
      <w:r>
        <w:t>Great Awakening (Old Lights vs. New Lights; 132-134)</w:t>
      </w:r>
    </w:p>
    <w:p w:rsidR="00616FB7" w:rsidRDefault="00616FB7">
      <w:r>
        <w:t>Presbyterians and Baptist (p. 133-134)</w:t>
      </w:r>
    </w:p>
    <w:sectPr w:rsidR="0061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1"/>
    <w:rsid w:val="003A1E4D"/>
    <w:rsid w:val="00616FB7"/>
    <w:rsid w:val="00663C51"/>
    <w:rsid w:val="00912EA1"/>
    <w:rsid w:val="00A3469A"/>
    <w:rsid w:val="00B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Richards</dc:creator>
  <cp:lastModifiedBy>Leonard Richards</cp:lastModifiedBy>
  <cp:revision>2</cp:revision>
  <cp:lastPrinted>2015-10-05T17:20:00Z</cp:lastPrinted>
  <dcterms:created xsi:type="dcterms:W3CDTF">2015-10-05T16:09:00Z</dcterms:created>
  <dcterms:modified xsi:type="dcterms:W3CDTF">2015-10-05T23:29:00Z</dcterms:modified>
</cp:coreProperties>
</file>